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C7FF" w14:textId="77777777" w:rsidR="0089304B" w:rsidRDefault="0089304B" w:rsidP="0089304B">
      <w:pPr>
        <w:shd w:val="clear" w:color="auto" w:fill="CA0C3E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</w:p>
    <w:p w14:paraId="05493D82" w14:textId="77777777" w:rsidR="0089304B" w:rsidRDefault="0089304B" w:rsidP="0089304B">
      <w:pPr>
        <w:shd w:val="clear" w:color="auto" w:fill="CA0C3E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  <w:r w:rsidRPr="00B353E6">
        <w:rPr>
          <w:rFonts w:ascii="Arial" w:hAnsi="Arial"/>
          <w:b/>
          <w:color w:val="FFFFFF" w:themeColor="background1"/>
          <w:sz w:val="24"/>
          <w:szCs w:val="24"/>
          <w:lang w:val="ms-MY"/>
        </w:rPr>
        <w:t xml:space="preserve">SENARAI SEMAK </w:t>
      </w:r>
    </w:p>
    <w:p w14:paraId="65C95CB8" w14:textId="77777777" w:rsidR="0089304B" w:rsidRDefault="0089304B" w:rsidP="0089304B">
      <w:pPr>
        <w:shd w:val="clear" w:color="auto" w:fill="CA0C3E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  <w:r w:rsidRPr="00B353E6">
        <w:rPr>
          <w:rFonts w:ascii="Arial" w:hAnsi="Arial"/>
          <w:b/>
          <w:color w:val="FFFFFF" w:themeColor="background1"/>
          <w:sz w:val="24"/>
          <w:szCs w:val="24"/>
          <w:lang w:val="ms-MY"/>
        </w:rPr>
        <w:t>PERMOHONAN ATS MENGIKUT KATEGORI</w:t>
      </w:r>
    </w:p>
    <w:p w14:paraId="78F6FD65" w14:textId="77777777" w:rsidR="0089304B" w:rsidRDefault="0089304B" w:rsidP="0089304B">
      <w:pPr>
        <w:shd w:val="clear" w:color="auto" w:fill="CA0C3E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  <w:r>
        <w:rPr>
          <w:rFonts w:ascii="Arial" w:hAnsi="Arial"/>
          <w:b/>
          <w:color w:val="FFFFFF" w:themeColor="background1"/>
          <w:sz w:val="24"/>
          <w:szCs w:val="24"/>
          <w:lang w:val="ms-MY"/>
        </w:rPr>
        <w:t>(ASEAN SPA SERVICES STANDARD)</w:t>
      </w:r>
    </w:p>
    <w:p w14:paraId="143985C9" w14:textId="77777777" w:rsidR="00B55D3A" w:rsidRPr="000D3638" w:rsidRDefault="00B55D3A" w:rsidP="00B55D3A">
      <w:pPr>
        <w:shd w:val="clear" w:color="auto" w:fill="C00000"/>
        <w:spacing w:after="0" w:line="240" w:lineRule="auto"/>
        <w:jc w:val="center"/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</w:pPr>
      <w:r w:rsidRPr="000D3638"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  <w:t xml:space="preserve">Sila lampirkan senarai semak ini bagi </w:t>
      </w:r>
      <w:r w:rsidRPr="00B55D3A">
        <w:rPr>
          <w:rFonts w:ascii="Arial" w:hAnsi="Arial"/>
          <w:b/>
          <w:i/>
          <w:iCs/>
          <w:color w:val="FFFFFF" w:themeColor="background1"/>
          <w:sz w:val="20"/>
          <w:szCs w:val="20"/>
          <w:u w:val="single"/>
          <w:lang w:val="ms-MY"/>
        </w:rPr>
        <w:t>setiap</w:t>
      </w:r>
      <w:r w:rsidRPr="000D3638">
        <w:rPr>
          <w:rFonts w:ascii="Arial" w:hAnsi="Arial"/>
          <w:bCs/>
          <w:i/>
          <w:iCs/>
          <w:color w:val="FFFFFF" w:themeColor="background1"/>
          <w:sz w:val="20"/>
          <w:szCs w:val="20"/>
          <w:lang w:val="ms-MY"/>
        </w:rPr>
        <w:t xml:space="preserve"> permohonan yang dikemukakan.</w:t>
      </w:r>
    </w:p>
    <w:p w14:paraId="366403E1" w14:textId="77777777" w:rsidR="0089304B" w:rsidRPr="00B353E6" w:rsidRDefault="0089304B" w:rsidP="0089304B">
      <w:pPr>
        <w:shd w:val="clear" w:color="auto" w:fill="CA0C3E"/>
        <w:spacing w:after="0" w:line="240" w:lineRule="auto"/>
        <w:jc w:val="center"/>
        <w:rPr>
          <w:rFonts w:ascii="Arial" w:hAnsi="Arial"/>
          <w:b/>
          <w:color w:val="FFFFFF" w:themeColor="background1"/>
          <w:sz w:val="24"/>
          <w:szCs w:val="24"/>
          <w:lang w:val="ms-MY"/>
        </w:rPr>
      </w:pPr>
    </w:p>
    <w:p w14:paraId="35F58FB4" w14:textId="77777777" w:rsidR="0089304B" w:rsidRDefault="0089304B" w:rsidP="0089304B">
      <w:pPr>
        <w:spacing w:after="0" w:line="240" w:lineRule="auto"/>
        <w:rPr>
          <w:rFonts w:ascii="Arial" w:hAnsi="Arial"/>
          <w:b/>
          <w:color w:val="EE0000"/>
          <w:sz w:val="24"/>
          <w:szCs w:val="24"/>
          <w:u w:val="single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6"/>
        <w:gridCol w:w="7312"/>
      </w:tblGrid>
      <w:tr w:rsidR="00B55D3A" w:rsidRPr="00424AED" w14:paraId="3C4088BD" w14:textId="77777777" w:rsidTr="00477DC9">
        <w:trPr>
          <w:trHeight w:val="596"/>
        </w:trPr>
        <w:tc>
          <w:tcPr>
            <w:tcW w:w="1413" w:type="dxa"/>
            <w:vAlign w:val="center"/>
          </w:tcPr>
          <w:p w14:paraId="5D05812E" w14:textId="77777777" w:rsidR="00B55D3A" w:rsidRPr="00424AED" w:rsidRDefault="00B55D3A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424AED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Pemohon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7399D80" w14:textId="77777777" w:rsidR="00B55D3A" w:rsidRPr="00424AED" w:rsidRDefault="00B55D3A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  <w:t>: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E88" w14:textId="77777777" w:rsidR="00B55D3A" w:rsidRPr="00424AED" w:rsidRDefault="00B55D3A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u w:val="single"/>
                <w:lang w:val="ms-MY"/>
              </w:rPr>
            </w:pPr>
          </w:p>
        </w:tc>
      </w:tr>
    </w:tbl>
    <w:p w14:paraId="7BD95E59" w14:textId="77777777" w:rsidR="00B55D3A" w:rsidRPr="00B55D3A" w:rsidRDefault="00B55D3A" w:rsidP="0089304B">
      <w:pPr>
        <w:spacing w:after="0" w:line="240" w:lineRule="auto"/>
        <w:rPr>
          <w:rFonts w:ascii="Arial" w:hAnsi="Arial"/>
          <w:bCs/>
          <w:color w:val="000000" w:themeColor="text1"/>
          <w:sz w:val="24"/>
          <w:szCs w:val="24"/>
          <w:lang w:val="ms-MY"/>
        </w:rPr>
      </w:pP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678"/>
        <w:gridCol w:w="283"/>
        <w:gridCol w:w="7544"/>
      </w:tblGrid>
      <w:tr w:rsidR="0089304B" w14:paraId="3BC86B27" w14:textId="77777777" w:rsidTr="0089304B">
        <w:trPr>
          <w:trHeight w:val="469"/>
        </w:trPr>
        <w:tc>
          <w:tcPr>
            <w:tcW w:w="568" w:type="dxa"/>
            <w:vMerge w:val="restart"/>
            <w:shd w:val="clear" w:color="auto" w:fill="FF7171"/>
            <w:vAlign w:val="center"/>
          </w:tcPr>
          <w:p w14:paraId="3845D961" w14:textId="77777777" w:rsidR="0089304B" w:rsidRPr="001718B1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16"/>
                <w:szCs w:val="16"/>
                <w:lang w:val="ms-MY"/>
              </w:rPr>
            </w:pPr>
            <w:r w:rsidRPr="001718B1"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  <w:t>BIL</w:t>
            </w:r>
          </w:p>
        </w:tc>
        <w:tc>
          <w:tcPr>
            <w:tcW w:w="283" w:type="dxa"/>
            <w:shd w:val="clear" w:color="auto" w:fill="FF7171"/>
            <w:vAlign w:val="center"/>
          </w:tcPr>
          <w:p w14:paraId="6AB1232C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vMerge w:val="restart"/>
            <w:shd w:val="clear" w:color="auto" w:fill="FF7171"/>
            <w:vAlign w:val="center"/>
          </w:tcPr>
          <w:p w14:paraId="289F2D05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sym w:font="Wingdings" w:char="F0FC"/>
            </w:r>
          </w:p>
        </w:tc>
        <w:tc>
          <w:tcPr>
            <w:tcW w:w="283" w:type="dxa"/>
            <w:shd w:val="clear" w:color="auto" w:fill="FF7171"/>
            <w:vAlign w:val="center"/>
          </w:tcPr>
          <w:p w14:paraId="7D8EF114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vMerge w:val="restart"/>
            <w:shd w:val="clear" w:color="auto" w:fill="FF7171"/>
            <w:vAlign w:val="center"/>
          </w:tcPr>
          <w:p w14:paraId="6FC38B6B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DOKUMEN WAJIB</w:t>
            </w:r>
          </w:p>
        </w:tc>
      </w:tr>
      <w:tr w:rsidR="0089304B" w14:paraId="6839B36D" w14:textId="77777777" w:rsidTr="00CC30F2">
        <w:trPr>
          <w:trHeight w:val="60"/>
        </w:trPr>
        <w:tc>
          <w:tcPr>
            <w:tcW w:w="568" w:type="dxa"/>
            <w:vMerge/>
            <w:shd w:val="clear" w:color="auto" w:fill="DAE9F7" w:themeFill="text2" w:themeFillTint="1A"/>
            <w:vAlign w:val="center"/>
          </w:tcPr>
          <w:p w14:paraId="12C38492" w14:textId="77777777" w:rsidR="0089304B" w:rsidRPr="001718B1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6"/>
                <w:szCs w:val="16"/>
                <w:lang w:val="ms-MY"/>
              </w:rPr>
            </w:pPr>
          </w:p>
        </w:tc>
        <w:tc>
          <w:tcPr>
            <w:tcW w:w="283" w:type="dxa"/>
            <w:shd w:val="clear" w:color="auto" w:fill="FF7171"/>
            <w:vAlign w:val="center"/>
          </w:tcPr>
          <w:p w14:paraId="71C1A0DD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vMerge/>
            <w:shd w:val="clear" w:color="auto" w:fill="FF7171"/>
            <w:vAlign w:val="center"/>
          </w:tcPr>
          <w:p w14:paraId="2C453798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shd w:val="clear" w:color="auto" w:fill="FF7171"/>
            <w:vAlign w:val="center"/>
          </w:tcPr>
          <w:p w14:paraId="76729F0D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vMerge/>
            <w:shd w:val="clear" w:color="auto" w:fill="DAE9F7" w:themeFill="text2" w:themeFillTint="1A"/>
            <w:vAlign w:val="center"/>
          </w:tcPr>
          <w:p w14:paraId="264CB7F3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89304B" w14:paraId="76AFFA14" w14:textId="77777777" w:rsidTr="00CC30F2">
        <w:trPr>
          <w:trHeight w:val="163"/>
        </w:trPr>
        <w:tc>
          <w:tcPr>
            <w:tcW w:w="568" w:type="dxa"/>
            <w:vAlign w:val="center"/>
          </w:tcPr>
          <w:p w14:paraId="08A547C0" w14:textId="77777777" w:rsidR="0089304B" w:rsidRPr="008E0BA9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EE0000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47BE3A7C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67D6878D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  <w:vAlign w:val="center"/>
          </w:tcPr>
          <w:p w14:paraId="2C1B2AA1" w14:textId="77777777" w:rsidR="0089304B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vAlign w:val="center"/>
          </w:tcPr>
          <w:p w14:paraId="293F2660" w14:textId="77777777" w:rsidR="0089304B" w:rsidRPr="007A487D" w:rsidRDefault="0089304B" w:rsidP="00FE632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ms-MY"/>
              </w:rPr>
            </w:pPr>
          </w:p>
        </w:tc>
      </w:tr>
      <w:tr w:rsidR="0089304B" w14:paraId="0335F2B7" w14:textId="77777777" w:rsidTr="0089304B">
        <w:trPr>
          <w:trHeight w:val="612"/>
        </w:trPr>
        <w:tc>
          <w:tcPr>
            <w:tcW w:w="568" w:type="dxa"/>
            <w:shd w:val="clear" w:color="auto" w:fill="FFAFAF"/>
            <w:vAlign w:val="center"/>
          </w:tcPr>
          <w:p w14:paraId="5819BCDD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1.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6E6F3DD4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3CA3DC29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7541EB54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7CEDFEEE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Borang Permohonan </w:t>
            </w:r>
          </w:p>
          <w:p w14:paraId="5159F5C2" w14:textId="77777777" w:rsidR="0089304B" w:rsidRPr="007A487D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ASEAN Spa Services Std. </w:t>
            </w: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Application Form </w:t>
            </w:r>
          </w:p>
        </w:tc>
      </w:tr>
      <w:tr w:rsidR="0089304B" w14:paraId="36583E87" w14:textId="77777777" w:rsidTr="0089304B">
        <w:tc>
          <w:tcPr>
            <w:tcW w:w="568" w:type="dxa"/>
            <w:vAlign w:val="center"/>
          </w:tcPr>
          <w:p w14:paraId="47AD04C9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539D769A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ADBCBC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3D25AFB1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vAlign w:val="center"/>
          </w:tcPr>
          <w:p w14:paraId="69D1F2B0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89304B" w14:paraId="021FAA39" w14:textId="77777777" w:rsidTr="0089304B">
        <w:trPr>
          <w:trHeight w:val="568"/>
        </w:trPr>
        <w:tc>
          <w:tcPr>
            <w:tcW w:w="568" w:type="dxa"/>
            <w:shd w:val="clear" w:color="auto" w:fill="FFAFAF"/>
            <w:vAlign w:val="center"/>
          </w:tcPr>
          <w:p w14:paraId="72638CCB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2.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701D3A16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2C4A3F07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3760ABB6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12A8397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Borang Audit </w:t>
            </w:r>
          </w:p>
          <w:p w14:paraId="5AB2381D" w14:textId="77777777" w:rsidR="0089304B" w:rsidRPr="007A487D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ASEAN Spa Services Std. Audit</w:t>
            </w: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Form</w:t>
            </w:r>
          </w:p>
        </w:tc>
      </w:tr>
      <w:tr w:rsidR="0089304B" w14:paraId="2F2CBB84" w14:textId="77777777" w:rsidTr="0089304B">
        <w:tc>
          <w:tcPr>
            <w:tcW w:w="568" w:type="dxa"/>
            <w:vAlign w:val="center"/>
          </w:tcPr>
          <w:p w14:paraId="13D1FF96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7A46DDC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BB72CA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0D38EB32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</w:tcPr>
          <w:p w14:paraId="5BA39F8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89304B" w14:paraId="272DBD56" w14:textId="77777777" w:rsidTr="0089304B">
        <w:trPr>
          <w:trHeight w:val="552"/>
        </w:trPr>
        <w:tc>
          <w:tcPr>
            <w:tcW w:w="568" w:type="dxa"/>
            <w:shd w:val="clear" w:color="auto" w:fill="FFAFAF"/>
            <w:vAlign w:val="center"/>
          </w:tcPr>
          <w:p w14:paraId="622281E1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3.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60DD8727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2D96CB05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0CF74F3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06A6C701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Borang Laporan Audit </w:t>
            </w:r>
          </w:p>
          <w:p w14:paraId="472D128E" w14:textId="77777777" w:rsidR="0089304B" w:rsidRPr="00191D69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ASEAN Spa Services Std. Audit</w:t>
            </w:r>
            <w:r w:rsidRPr="007A487D"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Report</w:t>
            </w:r>
          </w:p>
        </w:tc>
      </w:tr>
      <w:tr w:rsidR="0089304B" w14:paraId="6E91BACE" w14:textId="77777777" w:rsidTr="0089304B">
        <w:tc>
          <w:tcPr>
            <w:tcW w:w="568" w:type="dxa"/>
            <w:vAlign w:val="center"/>
          </w:tcPr>
          <w:p w14:paraId="20C5475D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4B4F7A53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43149D31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08DF2EE1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vAlign w:val="center"/>
          </w:tcPr>
          <w:p w14:paraId="75162B8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</w:tr>
      <w:tr w:rsidR="0089304B" w14:paraId="3094EEAE" w14:textId="77777777" w:rsidTr="0089304B">
        <w:trPr>
          <w:trHeight w:val="495"/>
        </w:trPr>
        <w:tc>
          <w:tcPr>
            <w:tcW w:w="568" w:type="dxa"/>
            <w:shd w:val="clear" w:color="auto" w:fill="FFAFAF"/>
            <w:vAlign w:val="center"/>
          </w:tcPr>
          <w:p w14:paraId="67B850F8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4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250715BC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1BD98665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030593E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0807DC23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Laporan Bergambar (Format ASEAN Spa Services Std.)</w:t>
            </w:r>
          </w:p>
        </w:tc>
      </w:tr>
      <w:tr w:rsidR="0089304B" w14:paraId="6C3E63F2" w14:textId="77777777" w:rsidTr="0089304B">
        <w:tc>
          <w:tcPr>
            <w:tcW w:w="568" w:type="dxa"/>
            <w:vAlign w:val="center"/>
          </w:tcPr>
          <w:p w14:paraId="5C954A03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66454A9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0B4C5263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0A01624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</w:tcPr>
          <w:p w14:paraId="72240E1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89304B" w14:paraId="2F744C9C" w14:textId="77777777" w:rsidTr="0089304B">
        <w:trPr>
          <w:trHeight w:val="463"/>
        </w:trPr>
        <w:tc>
          <w:tcPr>
            <w:tcW w:w="568" w:type="dxa"/>
            <w:shd w:val="clear" w:color="auto" w:fill="FFAFAF"/>
            <w:vAlign w:val="center"/>
          </w:tcPr>
          <w:p w14:paraId="308D2D08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5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330557F6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6F0C39DA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431456F5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7E58CB18" w14:textId="77777777" w:rsidR="0089304B" w:rsidRPr="007A487D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 Salinan sijil penarafan spa</w:t>
            </w:r>
          </w:p>
        </w:tc>
      </w:tr>
      <w:tr w:rsidR="0089304B" w14:paraId="79FE06F7" w14:textId="77777777" w:rsidTr="0089304B">
        <w:tc>
          <w:tcPr>
            <w:tcW w:w="568" w:type="dxa"/>
            <w:vAlign w:val="center"/>
          </w:tcPr>
          <w:p w14:paraId="1BABBDF0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26A25BAF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DA4049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585101A6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</w:tcPr>
          <w:p w14:paraId="36B9339E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89304B" w14:paraId="66A904BD" w14:textId="77777777" w:rsidTr="0089304B">
        <w:trPr>
          <w:trHeight w:val="416"/>
        </w:trPr>
        <w:tc>
          <w:tcPr>
            <w:tcW w:w="568" w:type="dxa"/>
            <w:shd w:val="clear" w:color="auto" w:fill="FFAFAF"/>
            <w:vAlign w:val="center"/>
          </w:tcPr>
          <w:p w14:paraId="215E3861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6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36A5A473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0BA2A6FF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79ED4898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1F06E5C2" w14:textId="77777777" w:rsidR="0089304B" w:rsidRPr="007A487D" w:rsidRDefault="0089304B" w:rsidP="00FE632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Borang Maklumat Organisasi</w:t>
            </w:r>
          </w:p>
        </w:tc>
      </w:tr>
      <w:tr w:rsidR="0089304B" w14:paraId="203A3C97" w14:textId="77777777" w:rsidTr="0089304B">
        <w:tc>
          <w:tcPr>
            <w:tcW w:w="568" w:type="dxa"/>
            <w:vAlign w:val="center"/>
          </w:tcPr>
          <w:p w14:paraId="7D27A883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283" w:type="dxa"/>
          </w:tcPr>
          <w:p w14:paraId="7578B255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325E53C0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</w:tcPr>
          <w:p w14:paraId="67BFC3B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</w:tcPr>
          <w:p w14:paraId="42C52571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</w:tr>
      <w:tr w:rsidR="0089304B" w14:paraId="36374546" w14:textId="77777777" w:rsidTr="0089304B">
        <w:trPr>
          <w:trHeight w:val="435"/>
        </w:trPr>
        <w:tc>
          <w:tcPr>
            <w:tcW w:w="568" w:type="dxa"/>
            <w:shd w:val="clear" w:color="auto" w:fill="FFAFAF"/>
            <w:vAlign w:val="center"/>
          </w:tcPr>
          <w:p w14:paraId="75332CD7" w14:textId="77777777" w:rsidR="0089304B" w:rsidRPr="00DC1AAE" w:rsidRDefault="0089304B" w:rsidP="00FE632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7</w:t>
            </w:r>
            <w:r w:rsidRPr="00DC1AAE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AFAF"/>
          </w:tcPr>
          <w:p w14:paraId="474C38F4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FAF"/>
          </w:tcPr>
          <w:p w14:paraId="5231C46D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AFAF"/>
          </w:tcPr>
          <w:p w14:paraId="5A4976FE" w14:textId="77777777" w:rsidR="0089304B" w:rsidRDefault="0089304B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</w:p>
        </w:tc>
        <w:tc>
          <w:tcPr>
            <w:tcW w:w="7544" w:type="dxa"/>
            <w:shd w:val="clear" w:color="auto" w:fill="FFAFAF"/>
            <w:vAlign w:val="center"/>
          </w:tcPr>
          <w:p w14:paraId="4F66CF9B" w14:textId="50BA4F33" w:rsidR="0089304B" w:rsidRDefault="00324DF8" w:rsidP="00FE6329">
            <w:pPr>
              <w:spacing w:after="0" w:line="240" w:lineRule="auto"/>
              <w:rPr>
                <w:rFonts w:ascii="Arial" w:hAnsi="Arial"/>
                <w:b/>
                <w:color w:val="EE0000"/>
                <w:sz w:val="24"/>
                <w:szCs w:val="24"/>
                <w:u w:val="single"/>
                <w:lang w:val="ms-MY"/>
              </w:rPr>
            </w:pPr>
            <w:r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 xml:space="preserve">Surat </w:t>
            </w:r>
            <w:r w:rsidR="0089304B">
              <w:rPr>
                <w:rFonts w:ascii="Arial" w:hAnsi="Arial"/>
                <w:bCs/>
                <w:color w:val="000000" w:themeColor="text1"/>
                <w:sz w:val="24"/>
                <w:szCs w:val="24"/>
                <w:lang w:val="ms-MY"/>
              </w:rPr>
              <w:t>Pengesahan Pencalonan MOTAC Negeri</w:t>
            </w:r>
          </w:p>
        </w:tc>
      </w:tr>
    </w:tbl>
    <w:p w14:paraId="016971B7" w14:textId="77777777" w:rsidR="0089304B" w:rsidRDefault="0089304B" w:rsidP="0089304B">
      <w:pPr>
        <w:spacing w:after="0" w:line="240" w:lineRule="auto"/>
        <w:rPr>
          <w:rFonts w:ascii="Arial" w:hAnsi="Arial"/>
          <w:b/>
          <w:color w:val="000000" w:themeColor="text1"/>
          <w:sz w:val="24"/>
          <w:szCs w:val="24"/>
          <w:u w:val="single"/>
          <w:lang w:val="ms-MY"/>
        </w:rPr>
      </w:pPr>
    </w:p>
    <w:p w14:paraId="453C2071" w14:textId="77777777" w:rsidR="0089304B" w:rsidRDefault="0089304B" w:rsidP="0089304B">
      <w:pPr>
        <w:spacing w:after="0" w:line="240" w:lineRule="auto"/>
        <w:rPr>
          <w:rFonts w:ascii="Arial" w:hAnsi="Arial"/>
          <w:b/>
          <w:color w:val="000000" w:themeColor="text1"/>
          <w:sz w:val="24"/>
          <w:szCs w:val="24"/>
          <w:u w:val="single"/>
          <w:lang w:val="ms-MY"/>
        </w:rPr>
      </w:pPr>
    </w:p>
    <w:p w14:paraId="7856B2C3" w14:textId="77777777" w:rsidR="0089304B" w:rsidRDefault="0089304B">
      <w:pPr>
        <w:rPr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3261"/>
        <w:gridCol w:w="2551"/>
      </w:tblGrid>
      <w:tr w:rsidR="00450639" w:rsidRPr="0006596E" w14:paraId="0601037F" w14:textId="77777777" w:rsidTr="00477DC9">
        <w:trPr>
          <w:trHeight w:val="439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D22B249" w14:textId="77777777" w:rsidR="00450639" w:rsidRPr="0006596E" w:rsidRDefault="00450639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06596E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Kegunaan MOTAC Negeri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171E71D0" w14:textId="77777777" w:rsidR="00450639" w:rsidRPr="0006596E" w:rsidRDefault="00450639" w:rsidP="00477DC9">
            <w:pPr>
              <w:spacing w:after="0" w:line="240" w:lineRule="auto"/>
              <w:jc w:val="center"/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</w:pPr>
            <w:r w:rsidRPr="0006596E">
              <w:rPr>
                <w:rFonts w:ascii="Arial" w:hAnsi="Arial"/>
                <w:b/>
                <w:color w:val="000000" w:themeColor="text1"/>
                <w:sz w:val="24"/>
                <w:szCs w:val="24"/>
                <w:lang w:val="ms-MY"/>
              </w:rPr>
              <w:t>Kegunaan urus setia (BPI)</w:t>
            </w:r>
          </w:p>
        </w:tc>
      </w:tr>
      <w:tr w:rsidR="00450639" w:rsidRPr="00AD3788" w14:paraId="47B844AD" w14:textId="77777777" w:rsidTr="00477DC9">
        <w:trPr>
          <w:trHeight w:val="428"/>
        </w:trPr>
        <w:tc>
          <w:tcPr>
            <w:tcW w:w="3397" w:type="dxa"/>
            <w:vMerge w:val="restart"/>
          </w:tcPr>
          <w:p w14:paraId="6FEFC4D3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FA3D6C">
              <w:rPr>
                <w:rFonts w:ascii="Arial" w:hAnsi="Arial"/>
                <w:sz w:val="20"/>
                <w:szCs w:val="20"/>
                <w:lang w:val="en-US"/>
              </w:rPr>
              <w:t xml:space="preserve">Telah </w:t>
            </w:r>
            <w:proofErr w:type="spellStart"/>
            <w:r w:rsidRPr="00FA3D6C">
              <w:rPr>
                <w:rFonts w:ascii="Arial" w:hAnsi="Arial"/>
                <w:sz w:val="20"/>
                <w:szCs w:val="20"/>
                <w:lang w:val="en-US"/>
              </w:rPr>
              <w:t>disemak</w:t>
            </w:r>
            <w:proofErr w:type="spellEnd"/>
            <w:r w:rsidRPr="00FA3D6C">
              <w:rPr>
                <w:rFonts w:ascii="Arial" w:hAnsi="Arial"/>
                <w:sz w:val="20"/>
                <w:szCs w:val="20"/>
                <w:lang w:val="en-US"/>
              </w:rPr>
              <w:t xml:space="preserve"> oleh:</w:t>
            </w:r>
          </w:p>
          <w:p w14:paraId="5C5EBA80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3925B769" w14:textId="77777777" w:rsidR="00450639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76FA1B19" w14:textId="77777777" w:rsidR="00450639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73EE73C2" w14:textId="77777777" w:rsidR="00450639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1DDBC60D" w14:textId="77777777" w:rsidR="00450639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13499BD8" w14:textId="77777777" w:rsidR="00450639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09EC6D03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sz w:val="20"/>
                <w:szCs w:val="20"/>
                <w:lang w:val="en-US"/>
              </w:rPr>
            </w:pPr>
          </w:p>
          <w:p w14:paraId="4E1EC0C4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 xml:space="preserve">(Nama &amp; cop </w:t>
            </w:r>
            <w:proofErr w:type="spellStart"/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>jawatan</w:t>
            </w:r>
            <w:proofErr w:type="spellEnd"/>
            <w:r w:rsidRPr="00FA3D6C">
              <w:rPr>
                <w:rFonts w:ascii="Arial" w:hAnsi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261" w:type="dxa"/>
            <w:vAlign w:val="center"/>
          </w:tcPr>
          <w:p w14:paraId="0CD5ED48" w14:textId="77777777" w:rsidR="00450639" w:rsidRPr="00AD3788" w:rsidRDefault="00450639" w:rsidP="00477DC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Diterima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M</w:t>
            </w:r>
            <w:r w:rsidRPr="00AD3788">
              <w:rPr>
                <w:rFonts w:ascii="Arial" w:hAnsi="Arial"/>
                <w:sz w:val="18"/>
                <w:szCs w:val="18"/>
                <w:lang w:val="en-US"/>
              </w:rPr>
              <w:t>elalui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51" w:type="dxa"/>
            <w:vAlign w:val="center"/>
          </w:tcPr>
          <w:p w14:paraId="05FCA0FA" w14:textId="55E50866" w:rsidR="00450639" w:rsidRPr="00AD3788" w:rsidRDefault="00450639" w:rsidP="00477DC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Jum. </w:t>
            </w: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Permohonan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Negeri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Bagi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Kategori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ini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:</w:t>
            </w:r>
            <w:proofErr w:type="gramEnd"/>
          </w:p>
        </w:tc>
      </w:tr>
      <w:tr w:rsidR="00450639" w:rsidRPr="001E2DD2" w14:paraId="720E8912" w14:textId="77777777" w:rsidTr="00477DC9">
        <w:trPr>
          <w:trHeight w:val="428"/>
        </w:trPr>
        <w:tc>
          <w:tcPr>
            <w:tcW w:w="3397" w:type="dxa"/>
            <w:vMerge/>
          </w:tcPr>
          <w:p w14:paraId="032F80FC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073F8BF" w14:textId="77777777" w:rsidR="00450639" w:rsidRPr="00AD3788" w:rsidRDefault="00450639" w:rsidP="00477DC9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GDrive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Serahan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Tangan / Emel /Pos</w:t>
            </w:r>
          </w:p>
        </w:tc>
        <w:tc>
          <w:tcPr>
            <w:tcW w:w="2551" w:type="dxa"/>
            <w:vMerge w:val="restart"/>
            <w:vAlign w:val="center"/>
          </w:tcPr>
          <w:p w14:paraId="0C1A8FE2" w14:textId="77777777" w:rsidR="00450639" w:rsidRPr="001E2DD2" w:rsidRDefault="00450639" w:rsidP="00477DC9">
            <w:pPr>
              <w:spacing w:after="0" w:line="240" w:lineRule="auto"/>
              <w:jc w:val="center"/>
              <w:rPr>
                <w:rFonts w:ascii="Arial" w:hAnsi="Arial"/>
                <w:sz w:val="70"/>
                <w:szCs w:val="70"/>
                <w:lang w:val="en-US"/>
              </w:rPr>
            </w:pPr>
            <w:r w:rsidRPr="001E2DD2">
              <w:rPr>
                <w:rFonts w:ascii="Arial" w:hAnsi="Arial"/>
                <w:sz w:val="70"/>
                <w:szCs w:val="70"/>
                <w:lang w:val="en-US"/>
              </w:rPr>
              <w:t xml:space="preserve">/ </w:t>
            </w:r>
          </w:p>
        </w:tc>
      </w:tr>
      <w:tr w:rsidR="00450639" w:rsidRPr="00AD3788" w14:paraId="3C456573" w14:textId="77777777" w:rsidTr="00477DC9">
        <w:trPr>
          <w:trHeight w:val="428"/>
        </w:trPr>
        <w:tc>
          <w:tcPr>
            <w:tcW w:w="3397" w:type="dxa"/>
            <w:vMerge/>
          </w:tcPr>
          <w:p w14:paraId="32AD6BAE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208BAAB" w14:textId="77777777" w:rsidR="00450639" w:rsidRPr="00AD3788" w:rsidRDefault="00450639" w:rsidP="00477DC9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Diterima</w:t>
            </w:r>
            <w:proofErr w:type="spell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AD3788">
              <w:rPr>
                <w:rFonts w:ascii="Arial" w:hAnsi="Arial"/>
                <w:sz w:val="18"/>
                <w:szCs w:val="18"/>
                <w:lang w:val="en-US"/>
              </w:rPr>
              <w:t>pada  :</w:t>
            </w:r>
            <w:proofErr w:type="gramEnd"/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       /   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AD3788">
              <w:rPr>
                <w:rFonts w:ascii="Arial" w:hAnsi="Arial"/>
                <w:sz w:val="18"/>
                <w:szCs w:val="18"/>
                <w:lang w:val="en-US"/>
              </w:rPr>
              <w:t xml:space="preserve">  /</w:t>
            </w:r>
          </w:p>
        </w:tc>
        <w:tc>
          <w:tcPr>
            <w:tcW w:w="2551" w:type="dxa"/>
            <w:vMerge/>
            <w:vAlign w:val="center"/>
          </w:tcPr>
          <w:p w14:paraId="63EDFE65" w14:textId="77777777" w:rsidR="00450639" w:rsidRPr="00AD3788" w:rsidRDefault="00450639" w:rsidP="00477DC9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450639" w:rsidRPr="00AD3788" w14:paraId="5683C6BF" w14:textId="77777777" w:rsidTr="00477DC9">
        <w:trPr>
          <w:trHeight w:val="838"/>
        </w:trPr>
        <w:tc>
          <w:tcPr>
            <w:tcW w:w="3397" w:type="dxa"/>
            <w:vMerge/>
          </w:tcPr>
          <w:p w14:paraId="4D51B0D0" w14:textId="77777777" w:rsidR="00450639" w:rsidRPr="00FA3D6C" w:rsidRDefault="00450639" w:rsidP="00477DC9">
            <w:pPr>
              <w:spacing w:after="0" w:line="240" w:lineRule="auto"/>
              <w:jc w:val="center"/>
              <w:rPr>
                <w:rFonts w:ascii="Arial" w:hAnsi="Arial"/>
                <w:bCs/>
                <w:color w:val="000000" w:themeColor="text1"/>
                <w:sz w:val="20"/>
                <w:szCs w:val="20"/>
                <w:lang w:val="ms-MY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51F8F2B4" w14:textId="77777777" w:rsidR="00450639" w:rsidRPr="00AD3788" w:rsidRDefault="00450639" w:rsidP="00477DC9">
            <w:pPr>
              <w:spacing w:after="0" w:line="240" w:lineRule="auto"/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</w:pPr>
            <w:r w:rsidRPr="00AD3788">
              <w:rPr>
                <w:rFonts w:ascii="Arial" w:hAnsi="Arial"/>
                <w:bCs/>
                <w:color w:val="000000" w:themeColor="text1"/>
                <w:sz w:val="18"/>
                <w:szCs w:val="18"/>
                <w:lang w:val="ms-MY"/>
              </w:rPr>
              <w:t>Disemak oleh :</w:t>
            </w:r>
          </w:p>
        </w:tc>
      </w:tr>
    </w:tbl>
    <w:p w14:paraId="7714342E" w14:textId="77777777" w:rsidR="00450639" w:rsidRDefault="00450639">
      <w:pPr>
        <w:rPr>
          <w:lang w:val="en-US"/>
        </w:rPr>
      </w:pPr>
    </w:p>
    <w:p w14:paraId="1F46B119" w14:textId="77777777" w:rsidR="00F65B84" w:rsidRPr="009B4FE6" w:rsidRDefault="00F65B84" w:rsidP="00F65B84">
      <w:pPr>
        <w:pBdr>
          <w:top w:val="single" w:sz="4" w:space="1" w:color="auto"/>
        </w:pBdr>
        <w:rPr>
          <w:i/>
          <w:iCs/>
          <w:lang w:val="en-US"/>
        </w:rPr>
      </w:pPr>
      <w:proofErr w:type="spellStart"/>
      <w:proofErr w:type="gramStart"/>
      <w:r>
        <w:rPr>
          <w:b/>
          <w:bCs/>
          <w:i/>
          <w:iCs/>
          <w:lang w:val="en-US"/>
        </w:rPr>
        <w:t>Catatan</w:t>
      </w:r>
      <w:proofErr w:type="spellEnd"/>
      <w:r>
        <w:rPr>
          <w:b/>
          <w:bCs/>
          <w:i/>
          <w:iCs/>
          <w:lang w:val="en-US"/>
        </w:rPr>
        <w:t xml:space="preserve">  :</w:t>
      </w:r>
      <w:proofErr w:type="gramEnd"/>
      <w:r>
        <w:rPr>
          <w:b/>
          <w:bCs/>
          <w:i/>
          <w:iCs/>
          <w:lang w:val="en-US"/>
        </w:rPr>
        <w:t xml:space="preserve"> </w:t>
      </w:r>
      <w:r w:rsidRPr="009B4FE6">
        <w:rPr>
          <w:i/>
          <w:iCs/>
          <w:lang w:val="en-US"/>
        </w:rPr>
        <w:t xml:space="preserve">Sila </w:t>
      </w:r>
      <w:proofErr w:type="spellStart"/>
      <w:r>
        <w:rPr>
          <w:i/>
          <w:iCs/>
          <w:lang w:val="en-US"/>
        </w:rPr>
        <w:t>kemukakan</w:t>
      </w:r>
      <w:proofErr w:type="spellEnd"/>
      <w:r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senarai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semak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beserta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dokumen-dokumen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berkaitan</w:t>
      </w:r>
      <w:proofErr w:type="spellEnd"/>
      <w:r w:rsidRPr="009B4FE6"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kepada</w:t>
      </w:r>
      <w:proofErr w:type="spellEnd"/>
      <w:r>
        <w:rPr>
          <w:i/>
          <w:iCs/>
          <w:lang w:val="en-US"/>
        </w:rPr>
        <w:t xml:space="preserve"> </w:t>
      </w:r>
      <w:proofErr w:type="spellStart"/>
      <w:r w:rsidRPr="009B4FE6">
        <w:rPr>
          <w:i/>
          <w:iCs/>
          <w:lang w:val="en-US"/>
        </w:rPr>
        <w:t>Pejabat</w:t>
      </w:r>
      <w:proofErr w:type="spellEnd"/>
      <w:r w:rsidRPr="009B4FE6">
        <w:rPr>
          <w:i/>
          <w:iCs/>
          <w:lang w:val="en-US"/>
        </w:rPr>
        <w:t xml:space="preserve"> MOTAC Negeri.</w:t>
      </w:r>
    </w:p>
    <w:p w14:paraId="7C0A5B80" w14:textId="38C95821" w:rsidR="009B4FE6" w:rsidRPr="009B4FE6" w:rsidRDefault="009B4FE6" w:rsidP="00F65B84">
      <w:pPr>
        <w:pBdr>
          <w:top w:val="single" w:sz="4" w:space="1" w:color="auto"/>
        </w:pBdr>
        <w:rPr>
          <w:i/>
          <w:iCs/>
          <w:lang w:val="en-US"/>
        </w:rPr>
      </w:pPr>
    </w:p>
    <w:sectPr w:rsidR="009B4FE6" w:rsidRPr="009B4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4B"/>
    <w:rsid w:val="00324DF8"/>
    <w:rsid w:val="003D3BA2"/>
    <w:rsid w:val="00416DE3"/>
    <w:rsid w:val="00450639"/>
    <w:rsid w:val="007C31D7"/>
    <w:rsid w:val="0089304B"/>
    <w:rsid w:val="009B4FE6"/>
    <w:rsid w:val="00B55D3A"/>
    <w:rsid w:val="00CC30F2"/>
    <w:rsid w:val="00E252C0"/>
    <w:rsid w:val="00F6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2CC6"/>
  <w15:chartTrackingRefBased/>
  <w15:docId w15:val="{BFFFE84D-4BFC-4F04-B754-F22EFA3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4B"/>
    <w:pPr>
      <w:spacing w:after="200" w:line="276" w:lineRule="auto"/>
    </w:pPr>
    <w:rPr>
      <w:rFonts w:ascii="Calibri" w:eastAsia="Times New Roman" w:hAnsi="Calibri" w:cs="Arial"/>
      <w:kern w:val="0"/>
      <w:sz w:val="22"/>
      <w:szCs w:val="22"/>
      <w:lang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0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304B"/>
    <w:pPr>
      <w:spacing w:after="0" w:line="240" w:lineRule="auto"/>
    </w:pPr>
    <w:rPr>
      <w:rFonts w:ascii="Calibri" w:eastAsia="Times New Roman" w:hAnsi="Calibri" w:cs="Arial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FARIDA MARZUKHI</dc:creator>
  <cp:keywords/>
  <dc:description/>
  <cp:lastModifiedBy>NURUL FARIDA MARZUKHI</cp:lastModifiedBy>
  <cp:revision>7</cp:revision>
  <dcterms:created xsi:type="dcterms:W3CDTF">2026-02-03T03:09:00Z</dcterms:created>
  <dcterms:modified xsi:type="dcterms:W3CDTF">2026-02-06T08:30:00Z</dcterms:modified>
</cp:coreProperties>
</file>